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15" w:rsidRPr="00DF5315" w:rsidRDefault="00533F58" w:rsidP="00DF5315">
      <w:pPr>
        <w:spacing w:before="240" w:line="380" w:lineRule="exact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EF4A2C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-891540</wp:posOffset>
            </wp:positionV>
            <wp:extent cx="1165860" cy="11658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rtwork Logo MHESI final 27 04 2564 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2CE" w:rsidRPr="00EF4A2C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  <w:cs/>
        </w:rPr>
        <w:t>แบบ</w:t>
      </w:r>
      <w:r w:rsidR="00F44D03" w:rsidRPr="00EF4A2C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  <w:cs/>
        </w:rPr>
        <w:t>แสดง</w:t>
      </w:r>
      <w:r w:rsidR="00E102CE" w:rsidRPr="00EF4A2C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  <w:cs/>
        </w:rPr>
        <w:t>ความคิดเห็น</w:t>
      </w:r>
      <w:r w:rsidR="00F44D03" w:rsidRPr="00EF4A2C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ต่อ</w:t>
      </w:r>
      <w:r w:rsidR="00B955FA" w:rsidRPr="00EF4A2C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br/>
      </w:r>
      <w:r w:rsidR="00DF5315" w:rsidRPr="00DF5315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ร่าง ระเบียบกระทรวงการอุดมศึกษา วิทยาศาสตร์ วิจัยและนวัตกรรม</w:t>
      </w:r>
    </w:p>
    <w:p w:rsidR="000742FE" w:rsidRDefault="00DF5315" w:rsidP="00DF5315">
      <w:pPr>
        <w:spacing w:line="380" w:lineRule="exact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DF5315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เรื่อง แนวทางการปฏิบัติตามมาตรฐานคุณวุฒิระดับอุดมศึกษา พ.ศ. .....</w:t>
      </w:r>
    </w:p>
    <w:p w:rsidR="00206FB1" w:rsidRPr="003311F6" w:rsidRDefault="00206FB1" w:rsidP="00206FB1">
      <w:pPr>
        <w:spacing w:line="380" w:lineRule="exact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051F7C" w:rsidRDefault="00051F7C" w:rsidP="00214DBE">
      <w:pPr>
        <w:tabs>
          <w:tab w:val="left" w:pos="990"/>
        </w:tabs>
        <w:spacing w:line="380" w:lineRule="exac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</w:t>
      </w:r>
      <w:r w:rsidRPr="00051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คณะกรรมการมาตรฐานการอุดมศึกษา (กมอ.) ได้ให้ความเห็นชอบร่า</w:t>
      </w:r>
      <w:r w:rsidRPr="00051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Pr="00051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กฎกระทรวงมาตรฐาน</w:t>
      </w:r>
      <w:r w:rsidR="00EB2A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คุณวุฒิ</w:t>
      </w:r>
      <w:r w:rsidRPr="00051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ระดับอุดมศึกษา พ.ศ. ....</w:t>
      </w:r>
      <w:r w:rsidRPr="00051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และคณะรัฐมนตรีในการประชุมเมื่อวันที่ 20 กรกฎาคม 2564 </w:t>
      </w:r>
      <w:r w:rsidR="001B3B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051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มีมติอนุมัติหลักการร่างกฎกระทรวงดังกล่าวแล้ว </w:t>
      </w:r>
      <w:r w:rsidRPr="00051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ซึ่งขณะนี้อยู่ระหว่างการดำเนินการ</w:t>
      </w:r>
      <w:r w:rsidRPr="00051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พิจารณา</w:t>
      </w:r>
      <w:r w:rsidRPr="00051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ของสำนักงานคณะกรรมการกฤษฎีกา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06D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</w:p>
    <w:p w:rsidR="00210DCD" w:rsidRPr="00821BC4" w:rsidRDefault="00F40015" w:rsidP="00916703">
      <w:pPr>
        <w:tabs>
          <w:tab w:val="left" w:pos="1134"/>
        </w:tabs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  <w:cs/>
        </w:rPr>
      </w:pPr>
      <w:r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</w:t>
      </w:r>
      <w:r w:rsidRPr="00821BC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กมอ.</w:t>
      </w:r>
      <w:r w:rsidR="00214DB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6575C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จึง</w:t>
      </w:r>
      <w:r w:rsidR="00FA263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ได้กำหนดให้จัดทำ</w:t>
      </w:r>
      <w:r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ร่างระเบียบ อว. </w:t>
      </w:r>
      <w:bookmarkStart w:id="0" w:name="_Hlk70538314"/>
      <w:r w:rsidR="00596850" w:rsidRPr="0059685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แนวทางการปฏิบัติตามมาตรฐานคุณวุฒิระดับอุดมศึกษา พ.ศ. .....</w:t>
      </w:r>
      <w:r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End w:id="0"/>
      <w:r w:rsidR="004905E3"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</w:t>
      </w:r>
      <w:r w:rsidR="00FA26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แสดง</w:t>
      </w:r>
      <w:r w:rsidR="00AB6B52"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รายละเอียด</w:t>
      </w:r>
      <w:r w:rsidR="000D69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เกี่ยวกับ</w:t>
      </w:r>
      <w:r w:rsidR="00596850" w:rsidRPr="0059685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แนวทางการปฏิบัติตามมาตรฐาน</w:t>
      </w:r>
      <w:r w:rsidR="0059685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คุณวุฒิระดับอุดมศึกษา</w:t>
      </w:r>
      <w:r w:rsidR="000D69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ให้สอดคล้องกับ</w:t>
      </w:r>
      <w:r w:rsidRPr="00821BC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ร่าง</w:t>
      </w:r>
      <w:r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กฎกระทรวงมาตรฐาน</w:t>
      </w:r>
      <w:r w:rsidR="00EB2A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คุณวุฒิ</w:t>
      </w:r>
      <w:r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ระดับอุดมศึกษา พ.ศ. ....</w:t>
      </w:r>
      <w:r w:rsidR="000D69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7332A"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ดังกล่าว</w:t>
      </w:r>
      <w:r w:rsidR="00916703" w:rsidRPr="00821BC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1" w:name="_Hlk70534692"/>
      <w:r w:rsidR="00CC1AC3" w:rsidRPr="00821BC4">
        <w:rPr>
          <w:rFonts w:ascii="TH SarabunIT๙" w:hAnsi="TH SarabunIT๙" w:cs="TH SarabunIT๙"/>
          <w:strike/>
          <w:color w:val="000000" w:themeColor="text1"/>
          <w:sz w:val="32"/>
          <w:szCs w:val="32"/>
          <w:cs/>
        </w:rPr>
        <w:t xml:space="preserve"> </w:t>
      </w:r>
    </w:p>
    <w:bookmarkEnd w:id="1"/>
    <w:p w:rsidR="006575CB" w:rsidRPr="00EF1421" w:rsidRDefault="00210DCD" w:rsidP="00EF1421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</w:t>
      </w:r>
      <w:r w:rsidR="006E33AD"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ในการนี้</w:t>
      </w:r>
      <w:r w:rsidR="009C1602"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575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เพื่อให้</w:t>
      </w:r>
      <w:r w:rsidR="006575CB" w:rsidRPr="006575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สอดคล้อง</w:t>
      </w:r>
      <w:r w:rsidR="006575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</w:t>
      </w:r>
      <w:r w:rsidR="006575CB" w:rsidRPr="006575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เจตนารมณ์</w:t>
      </w:r>
      <w:r w:rsidR="006575CB" w:rsidRPr="006575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ของพระราชบัญญัติการอุดมศึกษา พ.ศ. 2562 และพระราชบัญญัติระเบียบบริหารราชการกระทรวงการอุดมศึกษา วิทยาศาสตร์ วิจัยและนวัตกรรม พ.ศ. </w:t>
      </w:r>
      <w:r w:rsidR="006575CB" w:rsidRPr="006575CB">
        <w:rPr>
          <w:rFonts w:ascii="TH SarabunIT๙" w:hAnsi="TH SarabunIT๙" w:cs="TH SarabunIT๙"/>
          <w:color w:val="000000" w:themeColor="text1"/>
          <w:sz w:val="32"/>
          <w:szCs w:val="32"/>
        </w:rPr>
        <w:t>2562</w:t>
      </w:r>
      <w:r w:rsidR="006575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สำนักงานปลัดกระทรวงการอุดมศึกษา วิทยาศาสตร์ วิจัยและนวัตกรรม</w:t>
      </w:r>
      <w:r w:rsidR="00930989"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จึงขอความอนุเคราะห์</w:t>
      </w:r>
      <w:r w:rsidR="006E33AD"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ผู้ที่</w:t>
      </w:r>
      <w:r w:rsidR="00EF14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มีส่วนได้เสีย</w:t>
      </w:r>
      <w:r w:rsidR="00930989" w:rsidRPr="00821B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ร่วมแสดงความคิดเห็</w:t>
      </w:r>
      <w:r w:rsidR="00EF142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นต่อร่าง</w:t>
      </w:r>
      <w:r w:rsidR="00EF1421" w:rsidRPr="00EF142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ระเบียบ อว. </w:t>
      </w:r>
      <w:r w:rsidR="00596850" w:rsidRPr="0059685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แนวทางการปฏิบัติตามมาตรฐานคุณวุฒิระดับอุดมศึกษา </w:t>
      </w:r>
      <w:r w:rsidR="0059685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596850" w:rsidRPr="0059685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.....</w:t>
      </w:r>
      <w:r w:rsidR="00EF14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เพื่อเป็นข้อมูลประกอบการพิจารณาปรับปรุงร่าง</w:t>
      </w:r>
      <w:r w:rsidR="002A2F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ระเบียบ</w:t>
      </w:r>
      <w:r w:rsidR="00EF14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ดังกล่าวต่อไป</w:t>
      </w:r>
    </w:p>
    <w:p w:rsidR="008652FE" w:rsidRPr="00EF4A2C" w:rsidRDefault="008652FE" w:rsidP="006E33AD">
      <w:pPr>
        <w:rPr>
          <w:rFonts w:ascii="TH SarabunIT๙" w:hAnsi="TH SarabunIT๙" w:cs="TH SarabunIT๙"/>
          <w:sz w:val="32"/>
          <w:szCs w:val="32"/>
        </w:rPr>
      </w:pPr>
    </w:p>
    <w:p w:rsidR="00BB7BBD" w:rsidRPr="004E27AA" w:rsidRDefault="00C6506F" w:rsidP="00F9657F">
      <w:pPr>
        <w:pStyle w:val="ListParagraph"/>
        <w:numPr>
          <w:ilvl w:val="0"/>
          <w:numId w:val="1"/>
        </w:numPr>
        <w:contextualSpacing w:val="0"/>
        <w:rPr>
          <w:rFonts w:ascii="TH SarabunIT๙" w:hAnsi="TH SarabunIT๙" w:cs="TH SarabunIT๙"/>
          <w:sz w:val="32"/>
          <w:szCs w:val="32"/>
        </w:rPr>
      </w:pPr>
      <w:r w:rsidRPr="004E27A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ข้อมูลเกี่ยวกับผู้ให้ความคิดเห็น</w:t>
      </w:r>
      <w:r w:rsidRPr="004E27AA">
        <w:rPr>
          <w:rFonts w:ascii="TH SarabunIT๙" w:hAnsi="TH SarabunIT๙" w:cs="TH SarabunIT๙"/>
          <w:sz w:val="32"/>
          <w:szCs w:val="32"/>
          <w:cs/>
        </w:rPr>
        <w:br/>
      </w:r>
      <w:r w:rsidR="003D08BD" w:rsidRPr="004E27AA">
        <w:rPr>
          <w:rFonts w:ascii="TH SarabunIT๙" w:hAnsi="TH SarabunIT๙" w:cs="TH SarabunIT๙"/>
          <w:sz w:val="32"/>
          <w:szCs w:val="32"/>
          <w:cs/>
        </w:rPr>
        <w:t xml:space="preserve">คำนำหน้า: </w:t>
      </w:r>
      <w:r w:rsidR="00BB7BBD" w:rsidRPr="004E27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08B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3D08BD" w:rsidRPr="004E27AA">
        <w:rPr>
          <w:rFonts w:ascii="TH SarabunIT๙" w:hAnsi="TH SarabunIT๙" w:cs="TH SarabunIT๙"/>
          <w:sz w:val="32"/>
          <w:szCs w:val="32"/>
          <w:cs/>
        </w:rPr>
        <w:t xml:space="preserve"> นาย  </w:t>
      </w:r>
      <w:r w:rsidR="003D08B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3D08BD" w:rsidRPr="004E27AA">
        <w:rPr>
          <w:rFonts w:ascii="TH SarabunIT๙" w:hAnsi="TH SarabunIT๙" w:cs="TH SarabunIT๙"/>
          <w:sz w:val="32"/>
          <w:szCs w:val="32"/>
          <w:cs/>
        </w:rPr>
        <w:t xml:space="preserve"> นาง </w:t>
      </w:r>
      <w:r w:rsidR="003D08B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3D08BD" w:rsidRPr="004E27AA">
        <w:rPr>
          <w:rFonts w:ascii="TH SarabunIT๙" w:hAnsi="TH SarabunIT๙" w:cs="TH SarabunIT๙"/>
          <w:sz w:val="32"/>
          <w:szCs w:val="32"/>
          <w:cs/>
        </w:rPr>
        <w:t xml:space="preserve"> นางสาว </w:t>
      </w:r>
      <w:r w:rsidR="003F7E3F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3F7E3F" w:rsidRPr="004E27AA">
        <w:rPr>
          <w:rFonts w:ascii="TH SarabunIT๙" w:hAnsi="TH SarabunIT๙" w:cs="TH SarabunIT๙"/>
          <w:sz w:val="32"/>
          <w:szCs w:val="32"/>
          <w:cs/>
        </w:rPr>
        <w:t xml:space="preserve"> ศาสตราจารย์</w:t>
      </w:r>
      <w:r w:rsidR="00BB7BBD" w:rsidRPr="004E27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7BB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BB7BBD" w:rsidRPr="004E27AA">
        <w:rPr>
          <w:rFonts w:ascii="TH SarabunIT๙" w:hAnsi="TH SarabunIT๙" w:cs="TH SarabunIT๙"/>
          <w:sz w:val="32"/>
          <w:szCs w:val="32"/>
          <w:cs/>
        </w:rPr>
        <w:t xml:space="preserve"> รองศาสตราจารย์  </w:t>
      </w:r>
    </w:p>
    <w:p w:rsidR="00BC7515" w:rsidRPr="00EF4A2C" w:rsidRDefault="00BB7BBD" w:rsidP="00C837AA">
      <w:pPr>
        <w:pStyle w:val="ListParagraph"/>
        <w:spacing w:before="120"/>
        <w:ind w:firstLine="720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ผู้ช่วยศาสตราจารย์ </w:t>
      </w:r>
      <w:r w:rsidRPr="00EF4A2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อาจารย์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อื่นๆ ..........................</w:t>
      </w:r>
      <w:r w:rsidR="003D08BD" w:rsidRPr="00EF4A2C">
        <w:rPr>
          <w:rFonts w:ascii="TH SarabunIT๙" w:hAnsi="TH SarabunIT๙" w:cs="TH SarabunIT๙"/>
          <w:sz w:val="32"/>
          <w:szCs w:val="32"/>
          <w:cs/>
        </w:rPr>
        <w:br/>
      </w:r>
      <w:r w:rsidR="00D260F9" w:rsidRPr="00EF4A2C">
        <w:rPr>
          <w:rFonts w:ascii="TH SarabunIT๙" w:hAnsi="TH SarabunIT๙" w:cs="TH SarabunIT๙"/>
          <w:sz w:val="32"/>
          <w:szCs w:val="32"/>
          <w:cs/>
        </w:rPr>
        <w:t>ชื่อ</w:t>
      </w:r>
      <w:r w:rsidR="00BC7515" w:rsidRPr="00EF4A2C">
        <w:rPr>
          <w:rFonts w:ascii="TH SarabunIT๙" w:hAnsi="TH SarabunIT๙" w:cs="TH SarabunIT๙"/>
          <w:sz w:val="32"/>
          <w:szCs w:val="32"/>
          <w:cs/>
        </w:rPr>
        <w:t>-สกุล</w:t>
      </w:r>
      <w:r w:rsidR="001573F6" w:rsidRPr="00EF4A2C">
        <w:rPr>
          <w:rFonts w:ascii="TH SarabunIT๙" w:hAnsi="TH SarabunIT๙" w:cs="TH SarabunIT๙"/>
          <w:sz w:val="32"/>
          <w:szCs w:val="32"/>
          <w:cs/>
        </w:rPr>
        <w:t>:</w:t>
      </w:r>
      <w:r w:rsidR="00F25FA4">
        <w:rPr>
          <w:rFonts w:ascii="TH SarabunIT๙" w:hAnsi="TH SarabunIT๙" w:cs="TH SarabunIT๙" w:hint="cs"/>
          <w:sz w:val="32"/>
          <w:szCs w:val="32"/>
          <w:cs/>
        </w:rPr>
        <w:t xml:space="preserve"> .............</w:t>
      </w:r>
      <w:r w:rsidR="00BC7515" w:rsidRPr="00EF4A2C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092170" w:rsidRPr="00EF4A2C">
        <w:rPr>
          <w:rFonts w:ascii="TH SarabunIT๙" w:hAnsi="TH SarabunIT๙" w:cs="TH SarabunIT๙"/>
          <w:sz w:val="32"/>
          <w:szCs w:val="32"/>
          <w:cs/>
        </w:rPr>
        <w:t>.</w:t>
      </w:r>
      <w:r w:rsidR="00F25FA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92170" w:rsidRPr="00EF4A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  <w:r w:rsidR="00BC7515" w:rsidRPr="00EF4A2C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BE17AD" w:rsidRPr="00EF4A2C" w:rsidRDefault="00E24FBE" w:rsidP="00C837AA">
      <w:pPr>
        <w:pStyle w:val="ListParagraph"/>
        <w:spacing w:before="120"/>
        <w:ind w:left="284" w:firstLine="437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ตำแหน่ง/</w:t>
      </w:r>
      <w:r w:rsidR="00BE17AD" w:rsidRPr="00EF4A2C">
        <w:rPr>
          <w:rFonts w:ascii="TH SarabunIT๙" w:hAnsi="TH SarabunIT๙" w:cs="TH SarabunIT๙"/>
          <w:sz w:val="32"/>
          <w:szCs w:val="32"/>
          <w:cs/>
        </w:rPr>
        <w:t xml:space="preserve">สถานะผู้ตอบแบบสอบถาม : </w:t>
      </w:r>
      <w:r w:rsidR="00BE17AD" w:rsidRPr="00EF4A2C">
        <w:rPr>
          <w:rFonts w:ascii="TH SarabunIT๙" w:hAnsi="TH SarabunIT๙" w:cs="TH SarabunIT๙"/>
          <w:sz w:val="32"/>
          <w:szCs w:val="32"/>
          <w:cs/>
        </w:rPr>
        <w:br/>
        <w:t xml:space="preserve">            </w:t>
      </w:r>
      <w:r w:rsidR="00BE17A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BE17AD" w:rsidRPr="00EF4A2C">
        <w:rPr>
          <w:rFonts w:ascii="TH SarabunIT๙" w:hAnsi="TH SarabunIT๙" w:cs="TH SarabunIT๙"/>
          <w:sz w:val="32"/>
          <w:szCs w:val="32"/>
          <w:cs/>
        </w:rPr>
        <w:t xml:space="preserve"> คณะกรรมการ/ คณะอนุกรรมการภายใต้กระทรวง อว.   </w:t>
      </w:r>
      <w:r w:rsidR="00BE17A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BE17AD" w:rsidRPr="00EF4A2C">
        <w:rPr>
          <w:rFonts w:ascii="TH SarabunIT๙" w:hAnsi="TH SarabunIT๙" w:cs="TH SarabunIT๙"/>
          <w:sz w:val="32"/>
          <w:szCs w:val="32"/>
          <w:cs/>
        </w:rPr>
        <w:t xml:space="preserve"> ผู้บริหารกระทรวง อว.   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นายกสภาสถาบันอุดมศึกษา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กรรมการสภาสถาบันอุดมศึกษา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อธิการบดีสถาบันอุดมศึกษา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รองอธิการบดีสถาบันอุดมศึกษา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คณาจารย์และบุคลากร   </w:t>
      </w:r>
      <w:r w:rsidRPr="00EF4A2C">
        <w:rPr>
          <w:rFonts w:ascii="TH SarabunIT๙" w:hAnsi="TH SarabunIT๙" w:cs="TH SarabunIT๙"/>
          <w:sz w:val="32"/>
          <w:szCs w:val="32"/>
        </w:rPr>
        <w:tab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สภาวิชาชีพฯ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หน่วยงานผู้ใช้บัณฑิต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A2C">
        <w:rPr>
          <w:rFonts w:ascii="TH SarabunIT๙" w:hAnsi="TH SarabunIT๙" w:cs="TH SarabunIT๙"/>
          <w:sz w:val="32"/>
          <w:szCs w:val="32"/>
        </w:rPr>
        <w:tab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นิสิต นักศึกษา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....................................................................................................................</w:t>
      </w:r>
    </w:p>
    <w:p w:rsidR="00BE17AD" w:rsidRPr="00EF4A2C" w:rsidRDefault="00BE17AD" w:rsidP="00C837AA">
      <w:pPr>
        <w:pStyle w:val="ListParagraph"/>
        <w:spacing w:before="120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ab/>
      </w:r>
      <w:r w:rsidR="000940E4" w:rsidRPr="00EF4A2C">
        <w:rPr>
          <w:rFonts w:ascii="TH SarabunIT๙" w:hAnsi="TH SarabunIT๙" w:cs="TH SarabunIT๙"/>
          <w:sz w:val="32"/>
          <w:szCs w:val="32"/>
          <w:cs/>
        </w:rPr>
        <w:t>ชื่อสถาบันอุดมศึกษา/ หน่วยงาน : ....................................................................................................</w:t>
      </w:r>
      <w:r w:rsidRPr="00EF4A2C">
        <w:rPr>
          <w:rFonts w:ascii="TH SarabunIT๙" w:hAnsi="TH SarabunIT๙" w:cs="TH SarabunIT๙"/>
          <w:sz w:val="32"/>
          <w:szCs w:val="32"/>
          <w:cs/>
        </w:rPr>
        <w:t>....</w:t>
      </w:r>
    </w:p>
    <w:p w:rsidR="001B3B18" w:rsidRPr="001B3B18" w:rsidRDefault="00BE17AD" w:rsidP="001B3B18">
      <w:pPr>
        <w:spacing w:before="120"/>
        <w:ind w:firstLine="709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ab/>
      </w:r>
      <w:r w:rsidR="001B3B18" w:rsidRPr="00EF4A2C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 : ....................................... </w:t>
      </w:r>
      <w:r w:rsidR="001B3B18" w:rsidRPr="00EF4A2C">
        <w:rPr>
          <w:rFonts w:ascii="TH SarabunIT๙" w:hAnsi="TH SarabunIT๙" w:cs="TH SarabunIT๙"/>
          <w:sz w:val="32"/>
          <w:szCs w:val="32"/>
        </w:rPr>
        <w:t>E</w:t>
      </w:r>
      <w:r w:rsidR="001B3B18" w:rsidRPr="00EF4A2C">
        <w:rPr>
          <w:rFonts w:ascii="TH SarabunIT๙" w:hAnsi="TH SarabunIT๙" w:cs="TH SarabunIT๙"/>
          <w:sz w:val="32"/>
          <w:szCs w:val="32"/>
          <w:cs/>
        </w:rPr>
        <w:t>-</w:t>
      </w:r>
      <w:proofErr w:type="gramStart"/>
      <w:r w:rsidR="001B3B18" w:rsidRPr="00EF4A2C">
        <w:rPr>
          <w:rFonts w:ascii="TH SarabunIT๙" w:hAnsi="TH SarabunIT๙" w:cs="TH SarabunIT๙"/>
          <w:sz w:val="32"/>
          <w:szCs w:val="32"/>
        </w:rPr>
        <w:t>mail</w:t>
      </w:r>
      <w:r w:rsidR="001B3B18" w:rsidRPr="00EF4A2C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="001B3B18" w:rsidRPr="00EF4A2C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</w:t>
      </w:r>
    </w:p>
    <w:p w:rsidR="00BE17AD" w:rsidRPr="00EF4A2C" w:rsidRDefault="00BE17AD" w:rsidP="001B3B18">
      <w:pPr>
        <w:pStyle w:val="ListParagraph"/>
        <w:spacing w:before="120"/>
        <w:ind w:left="284" w:firstLine="436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color w:val="202124"/>
          <w:spacing w:val="2"/>
          <w:sz w:val="32"/>
          <w:szCs w:val="32"/>
          <w:cs/>
        </w:rPr>
        <w:t>ประเภทสถาบันอุดมศึกษา (โปรดระบุหากท่านสังกัดสถาบันอุดมศึกษา)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สถาบันอุดมศึกษาของรัฐในสังกัด อว.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มหาวิทยาลัยราชภัฏ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มหาวิทยาลัยเทคโนโลยีราชมงคล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สถาบันอุดมศึกษาเอก</w:t>
      </w:r>
      <w:bookmarkStart w:id="2" w:name="_GoBack"/>
      <w:bookmarkEnd w:id="2"/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ชน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สถาบันอุดมศึกษานอกสังกัด อว.</w:t>
      </w:r>
      <w:r w:rsidRPr="00EF4A2C">
        <w:rPr>
          <w:rFonts w:ascii="TH SarabunIT๙" w:hAnsi="TH SarabunIT๙" w:cs="TH SarabunIT๙"/>
          <w:sz w:val="32"/>
          <w:szCs w:val="32"/>
        </w:rPr>
        <w:tab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F25FA4" w:rsidRDefault="00F25FA4" w:rsidP="00F25FA4">
      <w:pPr>
        <w:ind w:firstLine="709"/>
        <w:rPr>
          <w:rFonts w:ascii="TH SarabunIT๙" w:hAnsi="TH SarabunIT๙" w:cs="TH SarabunIT๙"/>
          <w:sz w:val="32"/>
          <w:szCs w:val="32"/>
        </w:rPr>
      </w:pPr>
    </w:p>
    <w:p w:rsidR="007E47AA" w:rsidRPr="007E47AA" w:rsidRDefault="007E47AA" w:rsidP="007E47AA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rPr>
          <w:rFonts w:ascii="TH SarabunIT๙" w:hAnsi="TH SarabunIT๙" w:cs="TH SarabunIT๙"/>
          <w:i/>
          <w:iCs/>
          <w:strike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0" locked="0" layoutInCell="1" allowOverlap="1" wp14:anchorId="7F52EFEC" wp14:editId="2BCB1F41">
            <wp:simplePos x="0" y="0"/>
            <wp:positionH relativeFrom="column">
              <wp:posOffset>4998720</wp:posOffset>
            </wp:positionH>
            <wp:positionV relativeFrom="paragraph">
              <wp:posOffset>494030</wp:posOffset>
            </wp:positionV>
            <wp:extent cx="720000" cy="720000"/>
            <wp:effectExtent l="0" t="0" r="444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กฎกระทรวงการจัดกลุ่ม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B18" w:rsidRPr="001B3B1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ท่าน</w:t>
      </w:r>
      <w:r w:rsidR="001B3B18" w:rsidRPr="001B3B1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คาดว่า</w:t>
      </w:r>
      <w:r w:rsidR="001B3B18" w:rsidRPr="001B3B1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สถาบันอุดมศึกษาของท่านจะอยู่ในกลุ่มสถาบันอุดมศึกษาใด ตามกฎกระทรวงการจัดกลุ่มสถาบันอุดมศึกษา พ.ศ. 2564 </w:t>
      </w:r>
      <w:r w:rsidR="001B3B18" w:rsidRPr="001B3B18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cs/>
        </w:rPr>
        <w:t>(โปรดระบุหากท่านสังกัดสถาบันอุดมศึกษา)</w:t>
      </w:r>
      <w:r w:rsidR="001B3B18" w:rsidRPr="001B3B1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1B3B18" w:rsidRPr="001B3B18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cs/>
        </w:rPr>
        <w:t>(เลือกได้ 1 ข้อ)</w:t>
      </w:r>
      <w:r w:rsidR="001B3B18" w:rsidRPr="001B3B1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7E47AA">
        <w:rPr>
          <w:rFonts w:ascii="TH SarabunIT๙" w:hAnsi="TH SarabunIT๙" w:cs="TH SarabunIT๙"/>
          <w:color w:val="0070C0"/>
          <w:sz w:val="32"/>
          <w:szCs w:val="32"/>
          <w:cs/>
        </w:rPr>
        <w:t>(</w:t>
      </w:r>
      <w:hyperlink r:id="rId10" w:history="1"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http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www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ratchakitcha</w:t>
        </w:r>
        <w:proofErr w:type="spellEnd"/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soc</w:t>
        </w:r>
        <w:proofErr w:type="spellEnd"/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DATA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PDF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2564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A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021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T_0001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7E47AA">
          <w:rPr>
            <w:rStyle w:val="Hyperlink"/>
            <w:rFonts w:ascii="TH SarabunIT๙" w:hAnsi="TH SarabunIT๙" w:cs="TH SarabunIT๙"/>
            <w:sz w:val="32"/>
            <w:szCs w:val="32"/>
          </w:rPr>
          <w:t>PDF</w:t>
        </w:r>
      </w:hyperlink>
      <w:r w:rsidRPr="007E47AA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) </w:t>
      </w:r>
    </w:p>
    <w:p w:rsidR="007E47AA" w:rsidRPr="007E47AA" w:rsidRDefault="007E47AA" w:rsidP="007E47AA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E47A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E47AA">
        <w:rPr>
          <w:rFonts w:ascii="TH SarabunIT๙" w:hAnsi="TH SarabunIT๙" w:cs="TH SarabunIT๙"/>
          <w:sz w:val="32"/>
          <w:szCs w:val="32"/>
          <w:cs/>
        </w:rPr>
        <w:t xml:space="preserve"> (1) กลุ่มพัฒนาการวิจัยระดับแนวหน้าของโลก </w:t>
      </w:r>
      <w:r w:rsidRPr="007E47AA">
        <w:rPr>
          <w:rFonts w:ascii="TH SarabunIT๙" w:hAnsi="TH SarabunIT๙" w:cs="TH SarabunIT๙"/>
          <w:sz w:val="32"/>
          <w:szCs w:val="32"/>
          <w:cs/>
        </w:rPr>
        <w:br/>
      </w:r>
      <w:r w:rsidRPr="007E47A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E47AA">
        <w:rPr>
          <w:rFonts w:ascii="TH SarabunIT๙" w:hAnsi="TH SarabunIT๙" w:cs="TH SarabunIT๙"/>
          <w:sz w:val="32"/>
          <w:szCs w:val="32"/>
          <w:cs/>
        </w:rPr>
        <w:t xml:space="preserve"> (2) กลุ่มพัฒนาเทคโนโลยีและส่งเสริมการสร้างนวัตกรรม </w:t>
      </w:r>
    </w:p>
    <w:p w:rsidR="007E47AA" w:rsidRPr="007E47AA" w:rsidRDefault="007E47AA" w:rsidP="007E47AA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E47A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E47AA">
        <w:rPr>
          <w:rFonts w:ascii="TH SarabunIT๙" w:hAnsi="TH SarabunIT๙" w:cs="TH SarabunIT๙"/>
          <w:sz w:val="32"/>
          <w:szCs w:val="32"/>
          <w:cs/>
        </w:rPr>
        <w:t xml:space="preserve"> (3) กลุ่มพัฒนาชุมชนท้องถิ่นหรือชุมชนอื่น </w:t>
      </w:r>
    </w:p>
    <w:p w:rsidR="007E47AA" w:rsidRPr="007E47AA" w:rsidRDefault="007E47AA" w:rsidP="007E47AA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E47A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E47AA">
        <w:rPr>
          <w:rFonts w:ascii="TH SarabunIT๙" w:hAnsi="TH SarabunIT๙" w:cs="TH SarabunIT๙"/>
          <w:sz w:val="32"/>
          <w:szCs w:val="32"/>
          <w:cs/>
        </w:rPr>
        <w:t xml:space="preserve"> (4) กลุ่มพัฒนาปัญญาและคุณธรรมด้วยหลักศาสนา  </w:t>
      </w:r>
      <w:r w:rsidRPr="007E47AA">
        <w:rPr>
          <w:rFonts w:ascii="TH SarabunIT๙" w:hAnsi="TH SarabunIT๙" w:cs="TH SarabunIT๙"/>
          <w:sz w:val="32"/>
          <w:szCs w:val="32"/>
          <w:cs/>
        </w:rPr>
        <w:br/>
      </w:r>
      <w:r w:rsidRPr="007E47A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E47AA">
        <w:rPr>
          <w:rFonts w:ascii="TH SarabunIT๙" w:hAnsi="TH SarabunIT๙" w:cs="TH SarabunIT๙"/>
          <w:sz w:val="32"/>
          <w:szCs w:val="32"/>
          <w:cs/>
        </w:rPr>
        <w:t xml:space="preserve"> (5) กลุ่มผลิตและพัฒนาบุคลากรวิชาชีพและสาขาจำเพาะ  </w:t>
      </w:r>
    </w:p>
    <w:p w:rsidR="007E47AA" w:rsidRPr="007E47AA" w:rsidRDefault="007E47AA" w:rsidP="007E47AA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E47A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E47AA">
        <w:rPr>
          <w:rFonts w:ascii="TH SarabunIT๙" w:hAnsi="TH SarabunIT๙" w:cs="TH SarabunIT๙"/>
          <w:sz w:val="32"/>
          <w:szCs w:val="32"/>
          <w:cs/>
        </w:rPr>
        <w:t xml:space="preserve"> (6) กลุ่มอื่นตามที่รัฐมนตรีประกาศกำหนด</w:t>
      </w:r>
    </w:p>
    <w:p w:rsidR="007E47AA" w:rsidRPr="007E47AA" w:rsidRDefault="007E47AA" w:rsidP="007E47AA">
      <w:pPr>
        <w:pStyle w:val="ListParagrap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47AA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E47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(7) สถาบันไม่สังกัดกลุ่มใดตามข้อ 1-6</w:t>
      </w:r>
    </w:p>
    <w:p w:rsidR="007E47AA" w:rsidRPr="007E47AA" w:rsidRDefault="007E47AA" w:rsidP="007E47AA">
      <w:pPr>
        <w:pStyle w:val="ListParagrap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47AA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E47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(8) สถาบันยังไม่พิจารณาเลือกสังกัดกลุ่ม</w:t>
      </w:r>
    </w:p>
    <w:p w:rsidR="00F25FA4" w:rsidRPr="00EF4A2C" w:rsidRDefault="00F25FA4" w:rsidP="00C837AA">
      <w:pPr>
        <w:rPr>
          <w:rFonts w:ascii="TH SarabunIT๙" w:hAnsi="TH SarabunIT๙" w:cs="TH SarabunIT๙"/>
          <w:sz w:val="32"/>
          <w:szCs w:val="32"/>
        </w:rPr>
      </w:pPr>
    </w:p>
    <w:p w:rsidR="00413518" w:rsidRPr="00413518" w:rsidRDefault="000D0902" w:rsidP="00413518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351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ประเด็นและข้อเสนอแนะต่อ</w:t>
      </w:r>
      <w:r w:rsidR="00104033" w:rsidRPr="00413518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</w:t>
      </w:r>
      <w:r w:rsidR="00104033" w:rsidRPr="0041351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ระเบียบกระทรวงการอุดมศึกษา วิทยาศาสตร์ วิจัยและนวัตกรรม</w:t>
      </w:r>
      <w:r w:rsidR="00104033" w:rsidRPr="00413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3518" w:rsidRPr="0041351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แนวทางการปฏิบัติตามมาตรฐานคุณวุฒิระดับอุดมศึกษา พ.ศ. .....</w:t>
      </w:r>
    </w:p>
    <w:p w:rsidR="00413518" w:rsidRPr="00413518" w:rsidRDefault="00413518" w:rsidP="00DC115F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eastAsia="BrowalliaNew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13518">
        <w:rPr>
          <w:rFonts w:ascii="TH SarabunIT๙" w:eastAsia="BrowalliaNew" w:hAnsi="TH SarabunIT๙" w:cs="TH SarabunIT๙"/>
          <w:b/>
          <w:bCs/>
          <w:color w:val="000000" w:themeColor="text1"/>
          <w:sz w:val="32"/>
          <w:szCs w:val="32"/>
          <w:cs/>
        </w:rPr>
        <w:t>1. นิยาม</w:t>
      </w:r>
    </w:p>
    <w:p w:rsidR="00413518" w:rsidRPr="00413518" w:rsidRDefault="00413518" w:rsidP="0041351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“มาตรฐานคุณวุฒิระดับอุดมศึกษา”</w:t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หมายความว่า ข้อกำหนดเกี่ยวกับองค์ประกอบและตัวชี้วัด สำหรับใช้ในการบริหารจัดการศึกษาให้ได้ผลลัพธ์การเรียนรู้ตามมาตรฐานคุณวุฒิระดับอุดมศึกษาแต่ละระดับ</w:t>
      </w:r>
    </w:p>
    <w:p w:rsidR="00413518" w:rsidRPr="00413518" w:rsidRDefault="00413518" w:rsidP="00413518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413518" w:rsidRPr="00413518" w:rsidRDefault="00413518" w:rsidP="00413518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:rsidR="00413518" w:rsidRPr="00413518" w:rsidRDefault="00413518" w:rsidP="00413518">
      <w:pPr>
        <w:autoSpaceDE w:val="0"/>
        <w:autoSpaceDN w:val="0"/>
        <w:adjustRightInd w:val="0"/>
        <w:spacing w:before="240" w:line="276" w:lineRule="auto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Calibri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“ผลลัพธ์การเรียนรู้” (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pacing w:val="-8"/>
          <w:sz w:val="32"/>
          <w:szCs w:val="32"/>
        </w:rPr>
        <w:t>Learning Outcomes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)</w:t>
      </w:r>
      <w:r w:rsidRPr="00413518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 xml:space="preserve"> หมายความว่า ผลของการเรียนรู้ ทั้งที่เกิดขึ้น</w:t>
      </w:r>
      <w:r w:rsidR="00B1221B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</w:rPr>
        <w:br/>
      </w:r>
      <w:r w:rsidRPr="00413518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จากกระบวนการ</w:t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เรียนรู้ตามที่กำหนดไว้ในแต่ละระดับและคุณวุฒิการศึกษา และ/หรือประสบการณ์ที่เกิดขึ้นจากการฝึกปฏิบัติ และ/หรือการเรียนรู้จริงในที่ทำงานระหว่างการศึกษา</w:t>
      </w:r>
    </w:p>
    <w:p w:rsidR="00413518" w:rsidRPr="00413518" w:rsidRDefault="00413518" w:rsidP="00413518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Default="00413518" w:rsidP="00413518">
      <w:pPr>
        <w:spacing w:line="276" w:lineRule="auto"/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:rsidR="00413518" w:rsidRPr="00413518" w:rsidRDefault="00413518" w:rsidP="00DC115F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</w:pPr>
      <w:r w:rsidRPr="00413518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2. </w:t>
      </w:r>
      <w:r w:rsidRPr="00413518">
        <w:rPr>
          <w:rFonts w:ascii="TH SarabunIT๙" w:eastAsia="BrowalliaNew" w:hAnsi="TH SarabunIT๙" w:cs="TH SarabunIT๙"/>
          <w:b/>
          <w:bCs/>
          <w:color w:val="000000" w:themeColor="text1"/>
          <w:sz w:val="32"/>
          <w:szCs w:val="32"/>
          <w:cs/>
        </w:rPr>
        <w:t>มาตรฐานคุณวุฒิระดับอุดมศึกษา มี ๓ ระดับ ๖ คุณวุฒิ</w:t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 xml:space="preserve"> ประกอบด้วย</w:t>
      </w:r>
    </w:p>
    <w:p w:rsidR="00413518" w:rsidRPr="00413518" w:rsidRDefault="00413518" w:rsidP="0041351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</w:pP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ระดับที่ ๑ อนุปริญญา มี ๑ คุณวุฒิ ได้แก่ คุณวุฒิอนุปริญญา</w:t>
      </w:r>
    </w:p>
    <w:p w:rsidR="00413518" w:rsidRPr="00413518" w:rsidRDefault="00413518" w:rsidP="00413518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ab/>
        <w:t>ระดับที่ ๒ ปริญญาตรี  มี ๑ คุณวุฒิ ได้แก่ คุณวุฒิปริญญาตรี</w:t>
      </w:r>
    </w:p>
    <w:p w:rsidR="00413518" w:rsidRPr="00413518" w:rsidRDefault="00413518" w:rsidP="00413518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ab/>
        <w:t>ระดับที่ ๓ บัณฑิตศึกษา มี ๔ คุณวุฒิ ได้แก่ คุณวุฒิประกาศนียบัตรบัณฑิต คุณวุฒิปริญญาโท คุณวุฒิประกาศนียบัตรบัณฑิตชั้นสูง และคุณวุฒิปริญญาเอก</w:t>
      </w:r>
    </w:p>
    <w:p w:rsidR="00413518" w:rsidRPr="00413518" w:rsidRDefault="00413518" w:rsidP="00413518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Default="00413518" w:rsidP="00413518">
      <w:pPr>
        <w:spacing w:line="276" w:lineRule="auto"/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:rsidR="00FE1DD4" w:rsidRPr="00413518" w:rsidRDefault="00FE1DD4" w:rsidP="00413518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13518" w:rsidRPr="00413518" w:rsidRDefault="00413518" w:rsidP="00413518">
      <w:pPr>
        <w:spacing w:before="240" w:line="276" w:lineRule="auto"/>
        <w:jc w:val="thaiDistribute"/>
        <w:rPr>
          <w:rFonts w:ascii="TH SarabunIT๙" w:eastAsia="Calibri" w:hAnsi="TH SarabunIT๙" w:cs="TH SarabunIT๙"/>
          <w:strike/>
          <w:color w:val="000000" w:themeColor="text1"/>
          <w:sz w:val="32"/>
          <w:szCs w:val="32"/>
          <w:u w:val="single"/>
        </w:rPr>
      </w:pPr>
      <w:r w:rsidRPr="00413518">
        <w:rPr>
          <w:rFonts w:ascii="TH SarabunIT๙" w:eastAsia="BrowalliaNew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3. 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ผลลัพธ์การเรียนรู้ตามคุณวุฒิแต่ละระดับ ประกอบด้วย ๓ ด้าน</w:t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ได้แก่</w:t>
      </w:r>
    </w:p>
    <w:p w:rsidR="00413518" w:rsidRPr="00413518" w:rsidRDefault="00413518" w:rsidP="00413518">
      <w:pPr>
        <w:spacing w:line="276" w:lineRule="auto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3.1 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ความรู้ (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Knowledge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หมายถึง สิ่งที่สั่งสมมาจากการศึกษาเล่าเรียน การค้นคว้า หรือประสบการณ์</w:t>
      </w:r>
      <w:r w:rsidRPr="0041351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ที่เกิดจากหลักสูตร ซึ่งประกอบด้วยความรู้เชิงวิชาการ ความรู้เชิงวิธีการ และความรู้เชิงเหตุผล  </w:t>
      </w:r>
    </w:p>
    <w:p w:rsidR="00413518" w:rsidRPr="00413518" w:rsidRDefault="00413518" w:rsidP="00413518">
      <w:pPr>
        <w:spacing w:line="276" w:lineRule="auto"/>
        <w:ind w:firstLine="1134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spacing w:line="276" w:lineRule="auto"/>
        <w:ind w:firstLine="1134"/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Pr="00413518" w:rsidRDefault="00413518" w:rsidP="00413518">
      <w:pPr>
        <w:spacing w:line="276" w:lineRule="auto"/>
        <w:ind w:firstLine="1134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413518" w:rsidRPr="00413518" w:rsidRDefault="00413518" w:rsidP="00413518">
      <w:pPr>
        <w:spacing w:before="240"/>
        <w:ind w:firstLine="720"/>
        <w:contextualSpacing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Calibri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3.2 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ทักษะ (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32"/>
          <w:szCs w:val="32"/>
        </w:rPr>
        <w:t>Skills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)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หมายถึง ความสามารถในการทำงาน หรือการปฏิบัติงาน (</w:t>
      </w:r>
      <w:r w:rsidRPr="00413518">
        <w:rPr>
          <w:rFonts w:ascii="TH SarabunIT๙" w:eastAsia="Arial Unicode MS" w:hAnsi="TH SarabunIT๙" w:cs="TH SarabunIT๙"/>
          <w:color w:val="000000" w:themeColor="text1"/>
          <w:spacing w:val="-4"/>
          <w:sz w:val="32"/>
          <w:szCs w:val="32"/>
          <w:bdr w:val="nil"/>
          <w:cs/>
        </w:rPr>
        <w:t xml:space="preserve">ซึ่งเกิดจากการฝึกฝน </w:t>
      </w:r>
      <w:r w:rsidR="00DC115F">
        <w:rPr>
          <w:rFonts w:ascii="TH SarabunIT๙" w:eastAsia="Arial Unicode MS" w:hAnsi="TH SarabunIT๙" w:cs="TH SarabunIT๙"/>
          <w:color w:val="000000" w:themeColor="text1"/>
          <w:spacing w:val="-4"/>
          <w:sz w:val="32"/>
          <w:szCs w:val="32"/>
          <w:bdr w:val="nil"/>
        </w:rPr>
        <w:br/>
      </w:r>
      <w:r w:rsidRPr="00413518">
        <w:rPr>
          <w:rFonts w:ascii="TH SarabunIT๙" w:eastAsia="Arial Unicode MS" w:hAnsi="TH SarabunIT๙" w:cs="TH SarabunIT๙"/>
          <w:color w:val="000000" w:themeColor="text1"/>
          <w:spacing w:val="-4"/>
          <w:sz w:val="32"/>
          <w:szCs w:val="32"/>
          <w:bdr w:val="nil"/>
          <w:cs/>
        </w:rPr>
        <w:t>ลงมือทำ</w:t>
      </w:r>
      <w:r w:rsidRPr="00413518"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  <w:cs/>
        </w:rPr>
        <w:t xml:space="preserve"> </w:t>
      </w:r>
      <w:r w:rsidRPr="00413518">
        <w:rPr>
          <w:rFonts w:ascii="TH SarabunIT๙" w:eastAsia="Arial Unicode MS" w:hAnsi="TH SarabunIT๙" w:cs="TH SarabunIT๙"/>
          <w:color w:val="000000" w:themeColor="text1"/>
          <w:spacing w:val="-2"/>
          <w:sz w:val="32"/>
          <w:szCs w:val="32"/>
          <w:bdr w:val="nil"/>
          <w:cs/>
        </w:rPr>
        <w:t>หรือทำซ้ำอย่างต่อเนื่อง) ครอบคลุมความสามารถในการปฏิบัติงานเฉพาะศาสตร์ตามสาขาที่เรียน และความสามารถ</w:t>
      </w:r>
      <w:r w:rsidRPr="00413518"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  <w:cs/>
        </w:rPr>
        <w:t xml:space="preserve">ทั่วไปเพื่อการพัฒนาตนเองและการพัฒนางาน </w:t>
      </w:r>
    </w:p>
    <w:p w:rsidR="00413518" w:rsidRPr="00413518" w:rsidRDefault="00413518" w:rsidP="00413518">
      <w:pPr>
        <w:ind w:firstLine="1134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ind w:firstLine="1134"/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Pr="00413518" w:rsidRDefault="00413518" w:rsidP="00413518">
      <w:pPr>
        <w:ind w:firstLine="1134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413518" w:rsidRPr="00413518" w:rsidRDefault="00413518" w:rsidP="00413518">
      <w:pPr>
        <w:spacing w:before="240"/>
        <w:ind w:firstLine="72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3.3 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ลักษณะบุคคล (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Character</w:t>
      </w:r>
      <w:r w:rsidRPr="0041351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หมายถึง บุคลิกภาพ ลักษณะนิสัย ค่านิยม หรือท่าทีที่แสดงออกผ่านพฤติกรรม หรือการกระทำที่สะท้อนสมบัติเฉพาะตน และแสดงความรับผิดชอบต่อสังคมและส่วนรวม </w:t>
      </w:r>
      <w:r w:rsidR="00DC115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br/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ซึ่งสอดคล้องกับอัตลักษณ์ของหลักสูตร สถาบันอุดมศึกษา และประเทศชาติ </w:t>
      </w:r>
      <w:r w:rsidRPr="00413518"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  <w:cs/>
        </w:rPr>
        <w:t xml:space="preserve">และความสามารถในการอยู่ร่วมกันหรือทำงานร่วมกับผู้อื่นในชีวิตจริง  </w:t>
      </w:r>
    </w:p>
    <w:p w:rsidR="00413518" w:rsidRPr="00413518" w:rsidRDefault="00413518" w:rsidP="00413518">
      <w:pPr>
        <w:ind w:firstLine="1134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ind w:firstLine="1134"/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Pr="00413518" w:rsidRDefault="00413518" w:rsidP="00413518">
      <w:pPr>
        <w:ind w:firstLine="1134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413518" w:rsidRPr="00413518" w:rsidRDefault="00413518" w:rsidP="00413518">
      <w:pPr>
        <w:spacing w:before="24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Arial Unicode MS" w:hAnsi="TH SarabunIT๙" w:cs="TH SarabunIT๙" w:hint="cs"/>
          <w:b/>
          <w:bCs/>
          <w:color w:val="000000" w:themeColor="text1"/>
          <w:sz w:val="32"/>
          <w:szCs w:val="32"/>
          <w:bdr w:val="nil"/>
          <w:cs/>
        </w:rPr>
        <w:t xml:space="preserve">4. </w:t>
      </w: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  <w:cs/>
        </w:rPr>
        <w:t>ผลลัพธ์การเรียนรู้แต่ละ</w:t>
      </w:r>
      <w:r w:rsidRPr="00413518">
        <w:rPr>
          <w:rFonts w:ascii="TH SarabunIT๙" w:eastAsia="Arial Unicode MS" w:hAnsi="TH SarabunIT๙" w:cs="TH SarabunIT๙" w:hint="cs"/>
          <w:b/>
          <w:bCs/>
          <w:color w:val="000000" w:themeColor="text1"/>
          <w:sz w:val="32"/>
          <w:szCs w:val="32"/>
          <w:bdr w:val="nil"/>
          <w:cs/>
        </w:rPr>
        <w:t>ระ</w:t>
      </w: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  <w:cs/>
        </w:rPr>
        <w:t>ดับคุณวุฒิ ตามเอกสารแนบท้ายระเบียบ</w:t>
      </w:r>
    </w:p>
    <w:p w:rsidR="00413518" w:rsidRPr="00413518" w:rsidRDefault="00413518" w:rsidP="00413518">
      <w:pPr>
        <w:ind w:firstLine="720"/>
        <w:jc w:val="thaiDistribute"/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  <w:cs/>
        </w:rPr>
        <w:t>4.1 ความรู้ (</w:t>
      </w: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</w:rPr>
        <w:t>Knowledge</w:t>
      </w: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  <w:cs/>
        </w:rPr>
        <w:t xml:space="preserve">) </w:t>
      </w:r>
    </w:p>
    <w:p w:rsidR="00413518" w:rsidRPr="00413518" w:rsidRDefault="00413518" w:rsidP="00413518">
      <w:pPr>
        <w:ind w:firstLine="1134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ind w:firstLine="1134"/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Pr="00413518" w:rsidRDefault="00413518" w:rsidP="00413518">
      <w:pPr>
        <w:ind w:firstLine="1134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413518" w:rsidRPr="00413518" w:rsidRDefault="00413518" w:rsidP="00413518">
      <w:pPr>
        <w:spacing w:before="240"/>
        <w:ind w:firstLine="720"/>
        <w:jc w:val="thaiDistribute"/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  <w:cs/>
        </w:rPr>
        <w:t>4.2 ทักษะ (</w:t>
      </w: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</w:rPr>
        <w:t>Skills</w:t>
      </w: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  <w:cs/>
        </w:rPr>
        <w:t xml:space="preserve">) </w:t>
      </w:r>
    </w:p>
    <w:p w:rsidR="00413518" w:rsidRPr="00413518" w:rsidRDefault="00413518" w:rsidP="00413518">
      <w:pPr>
        <w:ind w:firstLine="1134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ind w:firstLine="1134"/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Pr="00413518" w:rsidRDefault="00413518" w:rsidP="00413518">
      <w:pPr>
        <w:ind w:firstLine="1134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413518" w:rsidRPr="00413518" w:rsidRDefault="00413518" w:rsidP="00413518">
      <w:pPr>
        <w:spacing w:before="240"/>
        <w:ind w:firstLine="720"/>
        <w:jc w:val="thaiDistribute"/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  <w:cs/>
        </w:rPr>
        <w:t>4.3 ลักษณะบุคคล (</w:t>
      </w: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</w:rPr>
        <w:t>Character</w:t>
      </w: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  <w:cs/>
        </w:rPr>
        <w:t>)</w:t>
      </w:r>
    </w:p>
    <w:p w:rsidR="00413518" w:rsidRPr="00413518" w:rsidRDefault="00413518" w:rsidP="00413518">
      <w:pPr>
        <w:ind w:firstLine="1134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ind w:firstLine="1134"/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Pr="00413518" w:rsidRDefault="00413518" w:rsidP="00413518">
      <w:pPr>
        <w:ind w:firstLine="1134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047ECE" w:rsidRDefault="00047ECE" w:rsidP="00413518">
      <w:pPr>
        <w:spacing w:before="240"/>
        <w:jc w:val="thaiDistribute"/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</w:rPr>
      </w:pPr>
    </w:p>
    <w:p w:rsidR="00413518" w:rsidRPr="00413518" w:rsidRDefault="00413518" w:rsidP="00413518">
      <w:pPr>
        <w:spacing w:before="2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Arial Unicode MS" w:hAnsi="TH SarabunIT๙" w:cs="TH SarabunIT๙" w:hint="cs"/>
          <w:b/>
          <w:bCs/>
          <w:color w:val="000000" w:themeColor="text1"/>
          <w:sz w:val="32"/>
          <w:szCs w:val="32"/>
          <w:bdr w:val="nil"/>
          <w:cs/>
        </w:rPr>
        <w:t>5.</w:t>
      </w:r>
      <w:r w:rsidRPr="00413518"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bdr w:val="nil"/>
          <w:cs/>
        </w:rPr>
        <w:t xml:space="preserve"> </w:t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องค์ประกอบและตัวชี้วัดผลลัพธ์การเรียนรู้ตามคุณวุฒิแต่ละระดับ ซึ่งเป็นข้อมูลที่แสดงหรือบอกให้รู้ว่าผลลัพธ์การเรียนรู้บรรลุผลตามที่กำหนดไว้ในแต่ละระดับคุณวุฒิ ให้จัดทำเป็นประกาศ</w:t>
      </w:r>
    </w:p>
    <w:p w:rsidR="00413518" w:rsidRPr="00413518" w:rsidRDefault="00413518" w:rsidP="00413518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Pr="00413518" w:rsidRDefault="00413518" w:rsidP="00413518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:rsidR="00413518" w:rsidRPr="00413518" w:rsidRDefault="00413518" w:rsidP="00413518">
      <w:pPr>
        <w:autoSpaceDE w:val="0"/>
        <w:autoSpaceDN w:val="0"/>
        <w:adjustRightInd w:val="0"/>
        <w:spacing w:before="240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 w:hint="cs"/>
          <w:b/>
          <w:bCs/>
          <w:color w:val="000000" w:themeColor="text1"/>
          <w:sz w:val="32"/>
          <w:szCs w:val="32"/>
          <w:cs/>
        </w:rPr>
        <w:t>6.</w:t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 xml:space="preserve"> สถาบันอุดมศึกษาต้องพัฒนาหรือปรับปรุงหลักสูตร โดยกำหนด</w:t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ผลลัพธ์การเรียนรู้ของผู้สำเร็จการศึกษา</w:t>
      </w:r>
      <w:r w:rsidR="00DC115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br/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ในรายละเอียดของหลักสูตร ๓ ด้าน คือ (๑) ด้านความรู้ (๒) ด้านทักษะ และ (๓) ด้านลักษณะบุคคล </w:t>
      </w:r>
      <w:r w:rsidR="00DC115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br/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โดยแตกต่างกัน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ตามคุณวุฒิแต่ละระดับ ซึ่งต้องแสดงถึงพัฒนาการของผลลัพธ์การเรียนรู้ที่ครอบคลุมทั้ง ๓ ด้าน ตามเอกสารแนบท้าย</w:t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ระเบียบนี้</w:t>
      </w:r>
    </w:p>
    <w:p w:rsidR="00413518" w:rsidRPr="00413518" w:rsidRDefault="00413518" w:rsidP="00413518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ทั้งนี้ สถาบันอุดมศึกษาต้องแสดง</w:t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ความรับผิดชอบที่ตรวจสอบได้ในการผลิตบัณฑิตให้ได้ผลลัพธ์</w:t>
      </w:r>
      <w:r w:rsidR="00B1221B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br/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การเรียนรู้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ที่กำหนดในหลักสูตร โดยออกแบบและพัฒนาระบบและกลไก หรือวิธีการ พร้อมหลักฐานเชิงประจักษ์ เพื่อการรับรอง</w:t>
      </w:r>
      <w:r w:rsidRPr="0041351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มาตรฐานหลักสูตร</w:t>
      </w:r>
    </w:p>
    <w:p w:rsidR="00413518" w:rsidRPr="00413518" w:rsidRDefault="00413518" w:rsidP="00413518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413518" w:rsidRPr="00413518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:rsidR="00413518" w:rsidRPr="00413518" w:rsidRDefault="00413518" w:rsidP="00413518">
      <w:pPr>
        <w:autoSpaceDE w:val="0"/>
        <w:autoSpaceDN w:val="0"/>
        <w:adjustRightInd w:val="0"/>
        <w:spacing w:before="240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 w:hint="cs"/>
          <w:b/>
          <w:bCs/>
          <w:color w:val="000000" w:themeColor="text1"/>
          <w:sz w:val="32"/>
          <w:szCs w:val="32"/>
          <w:cs/>
        </w:rPr>
        <w:t>7.</w:t>
      </w:r>
      <w:r w:rsidRPr="00413518">
        <w:rPr>
          <w:rFonts w:ascii="TH SarabunIT๙" w:eastAsia="Browallia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สถาบันอุดมศึกษาสามารถดำเนินการพัฒนา/ปรับปรุงรายละเอียดของหลักสูตรตามมาตรฐานคุณวุฒิระดับ</w:t>
      </w:r>
      <w:r w:rsidRPr="00413518">
        <w:rPr>
          <w:rFonts w:ascii="TH SarabunIT๙" w:eastAsia="Browallia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อุดมศึกษา ได้ดังนี้</w:t>
      </w:r>
    </w:p>
    <w:p w:rsidR="00413518" w:rsidRPr="00413518" w:rsidRDefault="00413518" w:rsidP="00413518">
      <w:pPr>
        <w:autoSpaceDE w:val="0"/>
        <w:autoSpaceDN w:val="0"/>
        <w:adjustRightInd w:val="0"/>
        <w:ind w:firstLine="709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</w:pPr>
      <w:r w:rsidRPr="00413518">
        <w:rPr>
          <w:rFonts w:ascii="TH SarabunIT๙" w:eastAsia="BrowalliaNew" w:hAnsi="TH SarabunIT๙" w:cs="TH SarabunIT๙" w:hint="cs"/>
          <w:color w:val="000000" w:themeColor="text1"/>
          <w:sz w:val="32"/>
          <w:szCs w:val="32"/>
          <w:cs/>
        </w:rPr>
        <w:t xml:space="preserve">7.1 </w:t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ใช้ระเบียบนี้ เป็นแนวทางในการพัฒนา/ปรับปรุงรายละเอียดของหลักสูตรกรณีที่กระทรวง</w:t>
      </w:r>
      <w:r w:rsidR="00B1221B"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  <w:br/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ยังมิได้ประกาศมาตรฐานคุณวุฒิสาขา/สาขาวิชาของระดับคุณวุฒินั้น</w:t>
      </w:r>
      <w:r w:rsidRPr="00413518">
        <w:rPr>
          <w:rFonts w:ascii="TH SarabunIT๙" w:eastAsia="BrowalliaNew" w:hAnsi="TH SarabunIT๙" w:cs="TH SarabunIT๙"/>
          <w:b/>
          <w:bCs/>
          <w:color w:val="000000" w:themeColor="text1"/>
          <w:sz w:val="32"/>
          <w:szCs w:val="32"/>
          <w:cs/>
        </w:rPr>
        <w:t xml:space="preserve"> หรือ</w:t>
      </w:r>
    </w:p>
    <w:p w:rsidR="00413518" w:rsidRPr="00413518" w:rsidRDefault="00413518" w:rsidP="00413518">
      <w:pPr>
        <w:autoSpaceDE w:val="0"/>
        <w:autoSpaceDN w:val="0"/>
        <w:adjustRightInd w:val="0"/>
        <w:ind w:firstLine="709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 w:hint="cs"/>
          <w:color w:val="000000" w:themeColor="text1"/>
          <w:sz w:val="32"/>
          <w:szCs w:val="32"/>
          <w:cs/>
        </w:rPr>
        <w:t xml:space="preserve">7.2 </w:t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ใช้ประกาศกระทรวง เรื่อง มาตรฐานคุณวุฒิสาขา/สาขาวิชาของระดับคุณวุฒิที่มีผลบังคับใช้ก่อนระเบียบนี้ใช้บังคับ ให้ยังคงใช้บังคับต่อไปได้ โดยต้องปรับผลลัพธ์การเรียนรู้ให้สอดคล้องกับกฎกระทรวงมาตรฐานคุณวุฒิระดับอุดมศึกษา พ.ศ. .... เป็นแนวทางในการพัฒนา/ปรับปรุงรายละเอียดของหลักสูตร</w:t>
      </w:r>
      <w:r w:rsidRPr="00413518">
        <w:rPr>
          <w:rFonts w:ascii="TH SarabunIT๙" w:eastAsia="BrowalliaNew" w:hAnsi="TH SarabunIT๙" w:cs="TH SarabunIT๙"/>
          <w:b/>
          <w:bCs/>
          <w:color w:val="000000" w:themeColor="text1"/>
          <w:sz w:val="32"/>
          <w:szCs w:val="32"/>
          <w:cs/>
        </w:rPr>
        <w:t xml:space="preserve"> หรือ</w:t>
      </w:r>
    </w:p>
    <w:p w:rsidR="00413518" w:rsidRDefault="00413518" w:rsidP="00413518">
      <w:pPr>
        <w:autoSpaceDE w:val="0"/>
        <w:autoSpaceDN w:val="0"/>
        <w:adjustRightInd w:val="0"/>
        <w:ind w:firstLine="709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 w:hint="cs"/>
          <w:color w:val="000000" w:themeColor="text1"/>
          <w:sz w:val="32"/>
          <w:szCs w:val="32"/>
          <w:cs/>
        </w:rPr>
        <w:t>7.3</w:t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 xml:space="preserve"> ใช้ประกาศเรื่องมาตรฐานคุณวุฒิของแต่ละระดับ และสาขา/สาขาวิชา หรือประกาศอื่น ๆ </w:t>
      </w:r>
      <w:r w:rsidR="00B1221B"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  <w:br/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 xml:space="preserve">ที่กำหนดเพิ่มเติม  </w:t>
      </w:r>
    </w:p>
    <w:p w:rsidR="00413518" w:rsidRPr="00413518" w:rsidRDefault="00413518" w:rsidP="00413518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413518" w:rsidRPr="00413518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:rsidR="00413518" w:rsidRPr="00413518" w:rsidRDefault="00413518" w:rsidP="00413518">
      <w:pPr>
        <w:autoSpaceDE w:val="0"/>
        <w:autoSpaceDN w:val="0"/>
        <w:adjustRightInd w:val="0"/>
        <w:spacing w:before="240"/>
        <w:jc w:val="thaiDistribute"/>
        <w:rPr>
          <w:rFonts w:ascii="TH SarabunIT๙" w:eastAsia="BrowalliaNew" w:hAnsi="TH SarabunIT๙" w:cs="TH SarabunIT๙"/>
          <w:strike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 w:hint="cs"/>
          <w:b/>
          <w:bCs/>
          <w:color w:val="000000" w:themeColor="text1"/>
          <w:sz w:val="32"/>
          <w:szCs w:val="32"/>
          <w:cs/>
        </w:rPr>
        <w:t>8.</w:t>
      </w:r>
      <w:r w:rsidRPr="00413518">
        <w:rPr>
          <w:rFonts w:ascii="TH SarabunIT๙" w:eastAsia="Browallia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สถาบันอุดมศึกษาต้องเสนอหลักสูตรให้สภาสถาบันให้ความเห็นชอบหรืออนุมัติ และเมื่อได้รับ</w:t>
      </w:r>
      <w:r w:rsidR="00B1221B"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  <w:br/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ความเห็นชอบ</w:t>
      </w:r>
      <w:r w:rsidRPr="00413518">
        <w:rPr>
          <w:rFonts w:ascii="TH SarabunIT๙" w:eastAsia="BrowalliaNew" w:hAnsi="TH SarabunIT๙" w:cs="TH SarabunIT๙"/>
          <w:color w:val="000000" w:themeColor="text1"/>
          <w:spacing w:val="-4"/>
          <w:sz w:val="32"/>
          <w:szCs w:val="32"/>
          <w:cs/>
        </w:rPr>
        <w:t>หรือได้รับอนุมัติแล้ว ให้แจ้งต่อสำนักงานปลัดกระทรวงการอุดมศึกษา วิทยาศาสตร์ วิจัยและนวัตกรรม ก่อนเปิดสอน</w:t>
      </w:r>
      <w:r w:rsidRPr="00413518">
        <w:rPr>
          <w:rFonts w:ascii="TH SarabunIT๙" w:eastAsia="BrowalliaNew" w:hAnsi="TH SarabunIT๙" w:cs="TH SarabunIT๙"/>
          <w:strike/>
          <w:color w:val="000000" w:themeColor="text1"/>
          <w:sz w:val="32"/>
          <w:szCs w:val="32"/>
          <w:cs/>
        </w:rPr>
        <w:t xml:space="preserve"> </w:t>
      </w:r>
    </w:p>
    <w:p w:rsidR="00413518" w:rsidRPr="00413518" w:rsidRDefault="00413518" w:rsidP="00413518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Pr="00413518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:rsidR="00413518" w:rsidRPr="00413518" w:rsidRDefault="00413518" w:rsidP="00413518">
      <w:pPr>
        <w:autoSpaceDE w:val="0"/>
        <w:autoSpaceDN w:val="0"/>
        <w:adjustRightInd w:val="0"/>
        <w:spacing w:before="240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 w:hint="cs"/>
          <w:b/>
          <w:bCs/>
          <w:color w:val="000000" w:themeColor="text1"/>
          <w:sz w:val="32"/>
          <w:szCs w:val="32"/>
          <w:cs/>
        </w:rPr>
        <w:t>9.</w:t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 xml:space="preserve"> สถาบันอุดมศึกษาต้องออกแบบระบบการประกันคุณภาพหลักสูตร และการติดตามประเมินผล</w:t>
      </w:r>
      <w:r w:rsidR="00B1221B"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  <w:br/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 xml:space="preserve">การดำเนินงาน ต้องแสดงหลักฐานเชิงประจักษ์ต่อสภาสถาบัน บุคลากรของสถาบัน และเผยแพร่ผล </w:t>
      </w:r>
      <w:r w:rsidR="00B1221B"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  <w:br/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การดำเนินงานต่อสาธารณะ เพื่อแสดงความรับผิดชอบที่ตรวจสอบได้ และความมั่นใจในกระบวนการผลิตบัณฑิตอย่างต่อเนื่องทุกปีการศึกษาให้ได้ผลลัพธ์การเรียนรู้ตามมาตรฐานคุณวุฒิแต่ละระดับ</w:t>
      </w:r>
    </w:p>
    <w:p w:rsidR="00413518" w:rsidRPr="00413518" w:rsidRDefault="00413518" w:rsidP="00413518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A327F9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Pr="00413518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:rsidR="00413518" w:rsidRPr="00413518" w:rsidRDefault="00413518" w:rsidP="00413518">
      <w:pPr>
        <w:autoSpaceDE w:val="0"/>
        <w:autoSpaceDN w:val="0"/>
        <w:adjustRightInd w:val="0"/>
        <w:spacing w:before="240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 w:hint="cs"/>
          <w:b/>
          <w:bCs/>
          <w:color w:val="000000" w:themeColor="text1"/>
          <w:sz w:val="32"/>
          <w:szCs w:val="32"/>
          <w:cs/>
        </w:rPr>
        <w:t>10.</w:t>
      </w:r>
      <w:r w:rsidRPr="00413518">
        <w:rPr>
          <w:rFonts w:ascii="TH SarabunIT๙" w:eastAsia="Browallia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คณะกรรมการมีหน้าที่กำกับ ดูแล ติดตามและประเมินผลการดำเนินงานของสถาบันอุดมศึกษาให้บริหารจัดการและประกันคุณภาพหลักสูตรให้ได้ตามมาตรฐานคุณวุฒิระดับอุดมศึกษาอย่างต่อเนื่อง</w:t>
      </w:r>
    </w:p>
    <w:p w:rsidR="00413518" w:rsidRPr="00413518" w:rsidRDefault="00413518" w:rsidP="00413518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413518" w:rsidRPr="00413518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Pr="00413518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............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:rsidR="00413518" w:rsidRPr="00413518" w:rsidRDefault="00413518" w:rsidP="00413518">
      <w:pPr>
        <w:autoSpaceDE w:val="0"/>
        <w:autoSpaceDN w:val="0"/>
        <w:adjustRightInd w:val="0"/>
        <w:spacing w:before="240"/>
        <w:rPr>
          <w:rFonts w:ascii="TH SarabunIT๙" w:eastAsia="BrowalliaNew" w:hAnsi="TH SarabunIT๙" w:cs="TH SarabunIT๙"/>
          <w:b/>
          <w:bCs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11. </w:t>
      </w:r>
      <w:r w:rsidRPr="00413518">
        <w:rPr>
          <w:rFonts w:ascii="TH SarabunIT๙" w:eastAsia="BrowalliaNew" w:hAnsi="TH SarabunIT๙" w:cs="TH SarabunIT๙"/>
          <w:b/>
          <w:bCs/>
          <w:color w:val="000000" w:themeColor="text1"/>
          <w:sz w:val="32"/>
          <w:szCs w:val="32"/>
          <w:cs/>
        </w:rPr>
        <w:t>บทเฉพาะกาล</w:t>
      </w:r>
    </w:p>
    <w:p w:rsidR="00413518" w:rsidRPr="00413518" w:rsidRDefault="00413518" w:rsidP="00413518">
      <w:pPr>
        <w:autoSpaceDE w:val="0"/>
        <w:autoSpaceDN w:val="0"/>
        <w:adjustRightInd w:val="0"/>
        <w:ind w:firstLine="720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>มาตรฐานคุณวุฒิสาขา/สาขาวิชาที่ประกาศใช้อยู่แล้ว ต้องดำเนินการปรับปรุงให้เป็นไปตามกฎกระทรวงมาตรฐานคุณวุฒิระดับอุดมศึกษา พ.ศ. .... ภายในปีการศึกษา ๒๕๖๖</w:t>
      </w:r>
    </w:p>
    <w:p w:rsidR="00413518" w:rsidRPr="00413518" w:rsidRDefault="00413518" w:rsidP="00413518">
      <w:pPr>
        <w:autoSpaceDE w:val="0"/>
        <w:autoSpaceDN w:val="0"/>
        <w:adjustRightInd w:val="0"/>
        <w:ind w:firstLine="720"/>
        <w:jc w:val="thaiDistribute"/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</w:pPr>
      <w:r w:rsidRPr="00413518">
        <w:rPr>
          <w:rFonts w:ascii="TH SarabunIT๙" w:eastAsia="BrowalliaNew" w:hAnsi="TH SarabunIT๙" w:cs="TH SarabunIT๙"/>
          <w:color w:val="000000" w:themeColor="text1"/>
          <w:spacing w:val="-2"/>
          <w:sz w:val="32"/>
          <w:szCs w:val="32"/>
          <w:cs/>
        </w:rPr>
        <w:t xml:space="preserve">หลักสูตรเดิมที่กำลังอยู่ระหว่างการปรับปรุง หรือหลักสูตรใหม่ที่อยู่ระหว่างการพัฒนาระหว่าง </w:t>
      </w:r>
      <w:r w:rsidR="00B1221B">
        <w:rPr>
          <w:rFonts w:ascii="TH SarabunIT๙" w:eastAsia="BrowalliaNew" w:hAnsi="TH SarabunIT๙" w:cs="TH SarabunIT๙"/>
          <w:color w:val="000000" w:themeColor="text1"/>
          <w:spacing w:val="-2"/>
          <w:sz w:val="32"/>
          <w:szCs w:val="32"/>
        </w:rPr>
        <w:br/>
      </w:r>
      <w:r w:rsidRPr="00413518">
        <w:rPr>
          <w:rFonts w:ascii="TH SarabunIT๙" w:eastAsia="BrowalliaNew" w:hAnsi="TH SarabunIT๙" w:cs="TH SarabunIT๙"/>
          <w:color w:val="000000" w:themeColor="text1"/>
          <w:spacing w:val="-2"/>
          <w:sz w:val="32"/>
          <w:szCs w:val="32"/>
          <w:cs/>
        </w:rPr>
        <w:t>ปีการศึกษา</w:t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 xml:space="preserve"> ๒๕๖๔-๒๕๖๖ สามารถเลือกดำเนินการตามประกาศกระทรวงศึกษาธิการ เรื่อง แนวทาง</w:t>
      </w:r>
      <w:r w:rsidR="00B1221B">
        <w:rPr>
          <w:rFonts w:ascii="TH SarabunIT๙" w:eastAsia="BrowalliaNew" w:hAnsi="TH SarabunIT๙" w:cs="TH SarabunIT๙"/>
          <w:color w:val="000000" w:themeColor="text1"/>
          <w:sz w:val="32"/>
          <w:szCs w:val="32"/>
        </w:rPr>
        <w:br/>
      </w:r>
      <w:r w:rsidRPr="00413518">
        <w:rPr>
          <w:rFonts w:ascii="TH SarabunIT๙" w:eastAsia="BrowalliaNew" w:hAnsi="TH SarabunIT๙" w:cs="TH SarabunIT๙"/>
          <w:color w:val="000000" w:themeColor="text1"/>
          <w:sz w:val="32"/>
          <w:szCs w:val="32"/>
          <w:cs/>
        </w:rPr>
        <w:t xml:space="preserve">การปฏิบัติตามกรอบมาตรฐานคุณวุฒิระดับอุดมศึกษาแห่งชาติ พ.ศ. ๒๕๕๒ หรือตามระเบียบฉบับนี้ได้ ทั้งนี้ ทุกหลักสูตรต้องปฏิบัติและนำไปใช้กับผู้เรียนตามระเบียบนี้ ตั้งแต่ปีการศึกษา ๒๕๖๗ เป็นต้นไป </w:t>
      </w:r>
    </w:p>
    <w:p w:rsidR="00413518" w:rsidRPr="00413518" w:rsidRDefault="00413518" w:rsidP="00413518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A327F9" w:rsidRDefault="00413518" w:rsidP="00413518">
      <w:pPr>
        <w:rPr>
          <w:rFonts w:ascii="TH SarabunIT๙" w:eastAsia="Calibri" w:hAnsi="TH SarabunIT๙" w:cs="TH SarabunIT๙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 </w:t>
      </w:r>
    </w:p>
    <w:p w:rsidR="00413518" w:rsidRDefault="00413518" w:rsidP="00413518">
      <w:pPr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</w:pPr>
      <w:r w:rsidRPr="0041351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1351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 ..........................................................................................................</w:t>
      </w:r>
      <w:r w:rsidRPr="00413518"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Pr="00413518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413518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:rsidR="00413518" w:rsidRPr="00413518" w:rsidRDefault="00413518" w:rsidP="00413518">
      <w:pPr>
        <w:spacing w:before="240"/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Arial Unicode MS" w:hAnsi="TH SarabunIT๙" w:cs="TH SarabunIT๙" w:hint="cs"/>
          <w:b/>
          <w:bCs/>
          <w:color w:val="000000" w:themeColor="text1"/>
          <w:sz w:val="32"/>
          <w:szCs w:val="32"/>
          <w:bdr w:val="nil"/>
          <w:cs/>
        </w:rPr>
        <w:t>12</w:t>
      </w:r>
      <w:r w:rsidRPr="00413518">
        <w:rPr>
          <w:rFonts w:ascii="TH SarabunIT๙" w:eastAsia="Arial Unicode MS" w:hAnsi="TH SarabunIT๙" w:cs="TH SarabunIT๙"/>
          <w:b/>
          <w:bCs/>
          <w:color w:val="000000" w:themeColor="text1"/>
          <w:sz w:val="32"/>
          <w:szCs w:val="32"/>
          <w:bdr w:val="nil"/>
          <w:cs/>
        </w:rPr>
        <w:t>. ข้อเสนอแนะอื่น ๆ</w:t>
      </w:r>
      <w:r w:rsidRPr="00413518"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  <w:cs/>
        </w:rPr>
        <w:t xml:space="preserve"> .....................</w:t>
      </w:r>
      <w:r w:rsidRPr="00413518"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bdr w:val="nil"/>
          <w:cs/>
        </w:rPr>
        <w:t>.................</w:t>
      </w:r>
      <w:r w:rsidRPr="00413518"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  <w:cs/>
        </w:rPr>
        <w:t>................................................................................................</w:t>
      </w:r>
    </w:p>
    <w:p w:rsidR="00A327F9" w:rsidRDefault="00413518" w:rsidP="00A327F9">
      <w:pPr>
        <w:jc w:val="thaiDistribute"/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</w:rPr>
      </w:pPr>
      <w:r w:rsidRPr="00413518"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  <w:cs/>
        </w:rPr>
        <w:t>............................................................................................................................................................</w:t>
      </w:r>
      <w:r w:rsidRPr="00413518"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bdr w:val="nil"/>
          <w:cs/>
        </w:rPr>
        <w:t>..................</w:t>
      </w:r>
      <w:r w:rsidRPr="00413518"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  <w:cs/>
        </w:rPr>
        <w:t>..............................................................</w:t>
      </w:r>
      <w:r w:rsidRPr="00413518"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bdr w:val="nil"/>
          <w:cs/>
        </w:rPr>
        <w:t>.....................................................................................</w:t>
      </w:r>
      <w:r w:rsidRPr="00413518"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  <w:cs/>
        </w:rPr>
        <w:t>.................................</w:t>
      </w:r>
      <w:r w:rsidR="00A327F9" w:rsidRPr="00413518"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  <w:cs/>
        </w:rPr>
        <w:t>...................................................................................................................................................................</w:t>
      </w:r>
      <w:r w:rsidR="00A327F9" w:rsidRPr="00413518"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bdr w:val="nil"/>
          <w:cs/>
        </w:rPr>
        <w:t>..................</w:t>
      </w:r>
      <w:r w:rsidR="00A327F9" w:rsidRPr="00413518"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  <w:cs/>
        </w:rPr>
        <w:t>...........................................</w:t>
      </w:r>
      <w:r w:rsidR="00A327F9" w:rsidRPr="00413518">
        <w:rPr>
          <w:rFonts w:ascii="TH SarabunIT๙" w:eastAsia="Arial Unicode MS" w:hAnsi="TH SarabunIT๙" w:cs="TH SarabunIT๙" w:hint="cs"/>
          <w:color w:val="000000" w:themeColor="text1"/>
          <w:sz w:val="32"/>
          <w:szCs w:val="32"/>
          <w:bdr w:val="nil"/>
          <w:cs/>
        </w:rPr>
        <w:t>.....................................................................................</w:t>
      </w:r>
      <w:r w:rsidR="00A327F9" w:rsidRPr="00413518">
        <w:rPr>
          <w:rFonts w:ascii="TH SarabunIT๙" w:eastAsia="Arial Unicode MS" w:hAnsi="TH SarabunIT๙" w:cs="TH SarabunIT๙"/>
          <w:color w:val="000000" w:themeColor="text1"/>
          <w:sz w:val="32"/>
          <w:szCs w:val="32"/>
          <w:bdr w:val="nil"/>
          <w:cs/>
        </w:rPr>
        <w:t>.................................</w:t>
      </w:r>
    </w:p>
    <w:p w:rsidR="00413518" w:rsidRDefault="00413518" w:rsidP="0041351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C115F" w:rsidRDefault="00413518" w:rsidP="0041351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>- โปรดตอบแบบสอบถาม และส่งคืนมายัง กองยกระดับคุณภาพการจัดการศึกษาระดับอุดมศึกษา สำนักปลัดกระทรวงการอุดมศึกษา วิทยาศาสตร์ วิจัยและนวัตกรรม ผ่านทางไปรษณีย์ หรือไปรษณีย์อิเล็กทรอนิกส์ (</w:t>
      </w:r>
      <w:proofErr w:type="spellStart"/>
      <w:r w:rsidRPr="000742FE">
        <w:rPr>
          <w:rFonts w:ascii="TH SarabunIT๙" w:hAnsi="TH SarabunIT๙" w:cs="TH SarabunIT๙"/>
          <w:sz w:val="32"/>
          <w:szCs w:val="32"/>
        </w:rPr>
        <w:t>publichearing</w:t>
      </w:r>
      <w:proofErr w:type="spellEnd"/>
      <w:r w:rsidRPr="000742F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0742FE">
        <w:rPr>
          <w:rFonts w:ascii="TH SarabunIT๙" w:hAnsi="TH SarabunIT๙" w:cs="TH SarabunIT๙"/>
          <w:sz w:val="32"/>
          <w:szCs w:val="32"/>
        </w:rPr>
        <w:t>HEMQED@gmail</w:t>
      </w:r>
      <w:proofErr w:type="spellEnd"/>
      <w:r w:rsidRPr="000742FE">
        <w:rPr>
          <w:rFonts w:ascii="TH SarabunIT๙" w:hAnsi="TH SarabunIT๙" w:cs="TH SarabunIT๙"/>
          <w:sz w:val="32"/>
          <w:szCs w:val="32"/>
          <w:cs/>
        </w:rPr>
        <w:t>.</w:t>
      </w:r>
      <w:r w:rsidRPr="000742FE">
        <w:rPr>
          <w:rFonts w:ascii="TH SarabunIT๙" w:hAnsi="TH SarabunIT๙" w:cs="TH SarabunIT๙"/>
          <w:sz w:val="32"/>
          <w:szCs w:val="32"/>
        </w:rPr>
        <w:t>com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EF4A2C">
        <w:rPr>
          <w:rFonts w:ascii="TH SarabunIT๙" w:hAnsi="TH SarabunIT๙" w:cs="TH SarabunIT๙"/>
          <w:b/>
          <w:bCs/>
          <w:sz w:val="32"/>
          <w:szCs w:val="32"/>
          <w:cs/>
        </w:rPr>
        <w:t>ภายในวันศุกร์ที่ 8 ตุลาคม พ.ศ. 2564</w:t>
      </w:r>
    </w:p>
    <w:p w:rsidR="00413518" w:rsidRPr="00EF4A2C" w:rsidRDefault="00413518" w:rsidP="00DC115F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13518" w:rsidRPr="00EF4A2C" w:rsidSect="001B3B18">
      <w:headerReference w:type="default" r:id="rId11"/>
      <w:headerReference w:type="first" r:id="rId12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DAC576" w16cid:durableId="24357958"/>
  <w16cid:commentId w16cid:paraId="1F404944" w16cid:durableId="24357A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DCC" w:rsidRDefault="00670DCC" w:rsidP="00D260F9">
      <w:r>
        <w:separator/>
      </w:r>
    </w:p>
  </w:endnote>
  <w:endnote w:type="continuationSeparator" w:id="0">
    <w:p w:rsidR="00670DCC" w:rsidRDefault="00670DCC" w:rsidP="00D2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DCC" w:rsidRDefault="00670DCC" w:rsidP="00D260F9">
      <w:r>
        <w:separator/>
      </w:r>
    </w:p>
  </w:footnote>
  <w:footnote w:type="continuationSeparator" w:id="0">
    <w:p w:rsidR="00670DCC" w:rsidRDefault="00670DCC" w:rsidP="00D26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9911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8"/>
      </w:rPr>
    </w:sdtEndPr>
    <w:sdtContent>
      <w:p w:rsidR="001B3B18" w:rsidRPr="001B3B18" w:rsidRDefault="001B3B18">
        <w:pPr>
          <w:pStyle w:val="Header"/>
          <w:jc w:val="center"/>
          <w:rPr>
            <w:rFonts w:ascii="TH SarabunIT๙" w:hAnsi="TH SarabunIT๙" w:cs="TH SarabunIT๙"/>
            <w:sz w:val="28"/>
          </w:rPr>
        </w:pPr>
        <w:r w:rsidRPr="001B3B18">
          <w:rPr>
            <w:rFonts w:ascii="TH SarabunIT๙" w:hAnsi="TH SarabunIT๙" w:cs="TH SarabunIT๙"/>
            <w:sz w:val="28"/>
          </w:rPr>
          <w:fldChar w:fldCharType="begin"/>
        </w:r>
        <w:r w:rsidRPr="001B3B18">
          <w:rPr>
            <w:rFonts w:ascii="TH SarabunIT๙" w:hAnsi="TH SarabunIT๙" w:cs="TH SarabunIT๙"/>
            <w:sz w:val="28"/>
          </w:rPr>
          <w:instrText xml:space="preserve"> PAGE   \</w:instrText>
        </w:r>
        <w:r w:rsidRPr="001B3B18">
          <w:rPr>
            <w:rFonts w:ascii="TH SarabunIT๙" w:hAnsi="TH SarabunIT๙" w:cs="TH SarabunIT๙"/>
            <w:sz w:val="28"/>
            <w:cs/>
            <w:lang w:bidi="th-TH"/>
          </w:rPr>
          <w:instrText xml:space="preserve">* </w:instrText>
        </w:r>
        <w:r w:rsidRPr="001B3B18">
          <w:rPr>
            <w:rFonts w:ascii="TH SarabunIT๙" w:hAnsi="TH SarabunIT๙" w:cs="TH SarabunIT๙"/>
            <w:sz w:val="28"/>
          </w:rPr>
          <w:instrText xml:space="preserve">MERGEFORMAT </w:instrText>
        </w:r>
        <w:r w:rsidRPr="001B3B18">
          <w:rPr>
            <w:rFonts w:ascii="TH SarabunIT๙" w:hAnsi="TH SarabunIT๙" w:cs="TH SarabunIT๙"/>
            <w:sz w:val="28"/>
          </w:rPr>
          <w:fldChar w:fldCharType="separate"/>
        </w:r>
        <w:r>
          <w:rPr>
            <w:rFonts w:ascii="TH SarabunIT๙" w:hAnsi="TH SarabunIT๙" w:cs="TH SarabunIT๙"/>
            <w:noProof/>
            <w:sz w:val="28"/>
          </w:rPr>
          <w:t>5</w:t>
        </w:r>
        <w:r w:rsidRPr="001B3B18">
          <w:rPr>
            <w:rFonts w:ascii="TH SarabunIT๙" w:hAnsi="TH SarabunIT๙" w:cs="TH SarabunIT๙"/>
            <w:noProof/>
            <w:sz w:val="28"/>
          </w:rPr>
          <w:fldChar w:fldCharType="end"/>
        </w:r>
      </w:p>
    </w:sdtContent>
  </w:sdt>
  <w:p w:rsidR="00C70109" w:rsidRDefault="00C701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5149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1DD4" w:rsidRDefault="00FE1DD4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B3B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1DD4" w:rsidRDefault="00FE1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B1C"/>
    <w:multiLevelType w:val="hybridMultilevel"/>
    <w:tmpl w:val="5700F13C"/>
    <w:lvl w:ilvl="0" w:tplc="1DDA9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F9"/>
    <w:rsid w:val="00003F96"/>
    <w:rsid w:val="00007A77"/>
    <w:rsid w:val="00015A15"/>
    <w:rsid w:val="00016DA7"/>
    <w:rsid w:val="000432FF"/>
    <w:rsid w:val="00047ECE"/>
    <w:rsid w:val="00051F7C"/>
    <w:rsid w:val="0006180A"/>
    <w:rsid w:val="00061AAA"/>
    <w:rsid w:val="000732E3"/>
    <w:rsid w:val="000742FE"/>
    <w:rsid w:val="00084DA0"/>
    <w:rsid w:val="00085369"/>
    <w:rsid w:val="000916C6"/>
    <w:rsid w:val="00091BBA"/>
    <w:rsid w:val="00092170"/>
    <w:rsid w:val="000940E4"/>
    <w:rsid w:val="000A301F"/>
    <w:rsid w:val="000B1E59"/>
    <w:rsid w:val="000C5AB8"/>
    <w:rsid w:val="000D0902"/>
    <w:rsid w:val="000D696E"/>
    <w:rsid w:val="00104033"/>
    <w:rsid w:val="00124186"/>
    <w:rsid w:val="001345CB"/>
    <w:rsid w:val="00141390"/>
    <w:rsid w:val="00143777"/>
    <w:rsid w:val="00150CDA"/>
    <w:rsid w:val="00151F7E"/>
    <w:rsid w:val="00155AA4"/>
    <w:rsid w:val="001573F6"/>
    <w:rsid w:val="00185EA1"/>
    <w:rsid w:val="0019644D"/>
    <w:rsid w:val="001B3B18"/>
    <w:rsid w:val="001B515F"/>
    <w:rsid w:val="00206FB1"/>
    <w:rsid w:val="00210DCD"/>
    <w:rsid w:val="00214DBE"/>
    <w:rsid w:val="002320D8"/>
    <w:rsid w:val="00242AC4"/>
    <w:rsid w:val="00276446"/>
    <w:rsid w:val="00294045"/>
    <w:rsid w:val="002A2F92"/>
    <w:rsid w:val="002A2FA1"/>
    <w:rsid w:val="002B52B3"/>
    <w:rsid w:val="002B54A2"/>
    <w:rsid w:val="002C6337"/>
    <w:rsid w:val="002D2E47"/>
    <w:rsid w:val="002E5083"/>
    <w:rsid w:val="002F59E9"/>
    <w:rsid w:val="00320C55"/>
    <w:rsid w:val="003311F6"/>
    <w:rsid w:val="0034766F"/>
    <w:rsid w:val="00373AB9"/>
    <w:rsid w:val="003A2405"/>
    <w:rsid w:val="003B7D47"/>
    <w:rsid w:val="003D08BD"/>
    <w:rsid w:val="003E0B78"/>
    <w:rsid w:val="003F7E3F"/>
    <w:rsid w:val="00413518"/>
    <w:rsid w:val="00424E14"/>
    <w:rsid w:val="00472D09"/>
    <w:rsid w:val="004905E3"/>
    <w:rsid w:val="00490747"/>
    <w:rsid w:val="004A0696"/>
    <w:rsid w:val="004A7EF5"/>
    <w:rsid w:val="004E27AA"/>
    <w:rsid w:val="004F3261"/>
    <w:rsid w:val="00503BA0"/>
    <w:rsid w:val="00514780"/>
    <w:rsid w:val="005272BB"/>
    <w:rsid w:val="00533F58"/>
    <w:rsid w:val="005361EF"/>
    <w:rsid w:val="005476E2"/>
    <w:rsid w:val="00555355"/>
    <w:rsid w:val="00594786"/>
    <w:rsid w:val="00596850"/>
    <w:rsid w:val="0060119A"/>
    <w:rsid w:val="00606D06"/>
    <w:rsid w:val="00625420"/>
    <w:rsid w:val="00634786"/>
    <w:rsid w:val="00656E47"/>
    <w:rsid w:val="006575CB"/>
    <w:rsid w:val="00670DCC"/>
    <w:rsid w:val="006721BC"/>
    <w:rsid w:val="0069279A"/>
    <w:rsid w:val="006B35A1"/>
    <w:rsid w:val="006B61F1"/>
    <w:rsid w:val="006D2DE4"/>
    <w:rsid w:val="006E33AD"/>
    <w:rsid w:val="006F2328"/>
    <w:rsid w:val="006F7076"/>
    <w:rsid w:val="0070276C"/>
    <w:rsid w:val="0071290B"/>
    <w:rsid w:val="00727C7A"/>
    <w:rsid w:val="007347E3"/>
    <w:rsid w:val="00737AE9"/>
    <w:rsid w:val="0074658D"/>
    <w:rsid w:val="00750BF2"/>
    <w:rsid w:val="00763CD5"/>
    <w:rsid w:val="007854E8"/>
    <w:rsid w:val="007A3A06"/>
    <w:rsid w:val="007A5E1D"/>
    <w:rsid w:val="007B53D8"/>
    <w:rsid w:val="007E47AA"/>
    <w:rsid w:val="00817750"/>
    <w:rsid w:val="00821165"/>
    <w:rsid w:val="00821BC4"/>
    <w:rsid w:val="0083206C"/>
    <w:rsid w:val="00842EE8"/>
    <w:rsid w:val="008652FE"/>
    <w:rsid w:val="008724EE"/>
    <w:rsid w:val="008A2001"/>
    <w:rsid w:val="008A70AD"/>
    <w:rsid w:val="008B5135"/>
    <w:rsid w:val="008D7DBC"/>
    <w:rsid w:val="0091384D"/>
    <w:rsid w:val="00916703"/>
    <w:rsid w:val="00926CCC"/>
    <w:rsid w:val="00930989"/>
    <w:rsid w:val="00935504"/>
    <w:rsid w:val="00986BD4"/>
    <w:rsid w:val="009A201A"/>
    <w:rsid w:val="009C1602"/>
    <w:rsid w:val="009C670B"/>
    <w:rsid w:val="009D2721"/>
    <w:rsid w:val="009D739C"/>
    <w:rsid w:val="00A03C02"/>
    <w:rsid w:val="00A327F9"/>
    <w:rsid w:val="00A418C1"/>
    <w:rsid w:val="00A70F73"/>
    <w:rsid w:val="00A97D1B"/>
    <w:rsid w:val="00AB6B52"/>
    <w:rsid w:val="00AD49CC"/>
    <w:rsid w:val="00AE1354"/>
    <w:rsid w:val="00AE43D4"/>
    <w:rsid w:val="00B1221B"/>
    <w:rsid w:val="00B22962"/>
    <w:rsid w:val="00B31D01"/>
    <w:rsid w:val="00B55063"/>
    <w:rsid w:val="00B573A3"/>
    <w:rsid w:val="00B761E5"/>
    <w:rsid w:val="00B77167"/>
    <w:rsid w:val="00B955FA"/>
    <w:rsid w:val="00BB7BBD"/>
    <w:rsid w:val="00BC1CCE"/>
    <w:rsid w:val="00BC7515"/>
    <w:rsid w:val="00BE17AD"/>
    <w:rsid w:val="00BE1FC6"/>
    <w:rsid w:val="00C01A4A"/>
    <w:rsid w:val="00C0508F"/>
    <w:rsid w:val="00C1503B"/>
    <w:rsid w:val="00C26538"/>
    <w:rsid w:val="00C333B5"/>
    <w:rsid w:val="00C5117C"/>
    <w:rsid w:val="00C6506F"/>
    <w:rsid w:val="00C70109"/>
    <w:rsid w:val="00C837AA"/>
    <w:rsid w:val="00C95084"/>
    <w:rsid w:val="00CA2F5E"/>
    <w:rsid w:val="00CC1AC3"/>
    <w:rsid w:val="00CC6424"/>
    <w:rsid w:val="00D14930"/>
    <w:rsid w:val="00D24020"/>
    <w:rsid w:val="00D251C1"/>
    <w:rsid w:val="00D260F9"/>
    <w:rsid w:val="00D50FE5"/>
    <w:rsid w:val="00D7332A"/>
    <w:rsid w:val="00D7366B"/>
    <w:rsid w:val="00D739F2"/>
    <w:rsid w:val="00D73CFF"/>
    <w:rsid w:val="00DA37CA"/>
    <w:rsid w:val="00DC115F"/>
    <w:rsid w:val="00DD6579"/>
    <w:rsid w:val="00DD6A98"/>
    <w:rsid w:val="00DF5315"/>
    <w:rsid w:val="00E102CE"/>
    <w:rsid w:val="00E15009"/>
    <w:rsid w:val="00E24FBE"/>
    <w:rsid w:val="00E37CC8"/>
    <w:rsid w:val="00E5016B"/>
    <w:rsid w:val="00E5785E"/>
    <w:rsid w:val="00E860F9"/>
    <w:rsid w:val="00EA5E3F"/>
    <w:rsid w:val="00EB09C6"/>
    <w:rsid w:val="00EB2A96"/>
    <w:rsid w:val="00EF1421"/>
    <w:rsid w:val="00EF4A2C"/>
    <w:rsid w:val="00F002D0"/>
    <w:rsid w:val="00F16344"/>
    <w:rsid w:val="00F25FA4"/>
    <w:rsid w:val="00F31C2B"/>
    <w:rsid w:val="00F37CB1"/>
    <w:rsid w:val="00F40015"/>
    <w:rsid w:val="00F44D03"/>
    <w:rsid w:val="00F45903"/>
    <w:rsid w:val="00F80ADC"/>
    <w:rsid w:val="00FA0CD9"/>
    <w:rsid w:val="00FA2631"/>
    <w:rsid w:val="00FE1DD4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FECE"/>
  <w15:chartTrackingRefBased/>
  <w15:docId w15:val="{CD5050C3-322A-4129-8221-92C198BA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0F9"/>
  </w:style>
  <w:style w:type="paragraph" w:styleId="Footer">
    <w:name w:val="footer"/>
    <w:basedOn w:val="Normal"/>
    <w:link w:val="FooterChar"/>
    <w:uiPriority w:val="99"/>
    <w:unhideWhenUsed/>
    <w:rsid w:val="00D26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0F9"/>
  </w:style>
  <w:style w:type="paragraph" w:styleId="BalloonText">
    <w:name w:val="Balloon Text"/>
    <w:basedOn w:val="Normal"/>
    <w:link w:val="BalloonTextChar"/>
    <w:uiPriority w:val="99"/>
    <w:semiHidden/>
    <w:unhideWhenUsed/>
    <w:rsid w:val="00C2653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538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90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5E3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5E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5E3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8D7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hyperlink" Target="http://www.ratchakitcha.soc.go.th/DATA/PDF/2564/A/021/T_000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B652-5C30-452A-993D-55792B19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Ohec</dc:creator>
  <cp:keywords/>
  <dc:description/>
  <cp:lastModifiedBy>ธีรนิติ เล็กเจริญ</cp:lastModifiedBy>
  <cp:revision>9</cp:revision>
  <cp:lastPrinted>2021-05-03T03:42:00Z</cp:lastPrinted>
  <dcterms:created xsi:type="dcterms:W3CDTF">2021-09-18T14:34:00Z</dcterms:created>
  <dcterms:modified xsi:type="dcterms:W3CDTF">2021-09-20T02:16:00Z</dcterms:modified>
</cp:coreProperties>
</file>